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91C" w:rsidRPr="001C2411" w:rsidRDefault="0090591C" w:rsidP="0090591C">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Приложение </w:t>
      </w:r>
      <w:r>
        <w:rPr>
          <w:rFonts w:ascii="Times New Roman" w:hAnsi="Times New Roman" w:cs="Times New Roman"/>
          <w:sz w:val="24"/>
          <w:szCs w:val="24"/>
        </w:rPr>
        <w:t>1</w:t>
      </w:r>
    </w:p>
    <w:p w:rsidR="0090591C" w:rsidRPr="001C2411" w:rsidRDefault="0090591C" w:rsidP="0090591C">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к решению Совета депутатов </w:t>
      </w:r>
    </w:p>
    <w:p w:rsidR="0090591C" w:rsidRPr="001C2411" w:rsidRDefault="0090591C" w:rsidP="0090591C">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Шарангского муниципального округа </w:t>
      </w:r>
    </w:p>
    <w:p w:rsidR="0090591C" w:rsidRPr="001C2411" w:rsidRDefault="0090591C" w:rsidP="0090591C">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«О бюджете Шарангского муниципального округа </w:t>
      </w:r>
    </w:p>
    <w:p w:rsidR="0090591C" w:rsidRDefault="0090591C" w:rsidP="0090591C">
      <w:pPr>
        <w:spacing w:line="240" w:lineRule="auto"/>
        <w:contextualSpacing/>
        <w:jc w:val="right"/>
        <w:rPr>
          <w:rFonts w:ascii="Times New Roman" w:hAnsi="Times New Roman" w:cs="Times New Roman"/>
          <w:sz w:val="28"/>
          <w:szCs w:val="28"/>
        </w:rPr>
      </w:pPr>
      <w:r w:rsidRPr="001C2411">
        <w:rPr>
          <w:rFonts w:ascii="Times New Roman" w:hAnsi="Times New Roman" w:cs="Times New Roman"/>
          <w:sz w:val="24"/>
          <w:szCs w:val="24"/>
        </w:rPr>
        <w:t>на 202</w:t>
      </w:r>
      <w:r>
        <w:rPr>
          <w:rFonts w:ascii="Times New Roman" w:hAnsi="Times New Roman" w:cs="Times New Roman"/>
          <w:sz w:val="24"/>
          <w:szCs w:val="24"/>
        </w:rPr>
        <w:t>6</w:t>
      </w:r>
      <w:r w:rsidRPr="001C2411">
        <w:rPr>
          <w:rFonts w:ascii="Times New Roman" w:hAnsi="Times New Roman" w:cs="Times New Roman"/>
          <w:sz w:val="24"/>
          <w:szCs w:val="24"/>
        </w:rPr>
        <w:t xml:space="preserve"> год и на плановый период 202</w:t>
      </w:r>
      <w:r>
        <w:rPr>
          <w:rFonts w:ascii="Times New Roman" w:hAnsi="Times New Roman" w:cs="Times New Roman"/>
          <w:sz w:val="24"/>
          <w:szCs w:val="24"/>
        </w:rPr>
        <w:t>7</w:t>
      </w:r>
      <w:r w:rsidRPr="001C2411">
        <w:rPr>
          <w:rFonts w:ascii="Times New Roman" w:hAnsi="Times New Roman" w:cs="Times New Roman"/>
          <w:sz w:val="24"/>
          <w:szCs w:val="24"/>
        </w:rPr>
        <w:t xml:space="preserve"> и 202</w:t>
      </w:r>
      <w:r>
        <w:rPr>
          <w:rFonts w:ascii="Times New Roman" w:hAnsi="Times New Roman" w:cs="Times New Roman"/>
          <w:sz w:val="24"/>
          <w:szCs w:val="24"/>
        </w:rPr>
        <w:t>8</w:t>
      </w:r>
      <w:r w:rsidRPr="001C2411">
        <w:rPr>
          <w:rFonts w:ascii="Times New Roman" w:hAnsi="Times New Roman" w:cs="Times New Roman"/>
          <w:sz w:val="24"/>
          <w:szCs w:val="24"/>
        </w:rPr>
        <w:t xml:space="preserve"> годов»</w:t>
      </w:r>
    </w:p>
    <w:p w:rsidR="0090591C" w:rsidRDefault="0090591C" w:rsidP="0090591C"/>
    <w:p w:rsidR="0090591C" w:rsidRPr="009D5503" w:rsidRDefault="0090591C" w:rsidP="0090591C">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Поступление доходов</w:t>
      </w:r>
    </w:p>
    <w:p w:rsidR="0090591C" w:rsidRPr="009D5503" w:rsidRDefault="0090591C" w:rsidP="0090591C">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по группам, подгруппам и статьям бюджетной классификации</w:t>
      </w:r>
    </w:p>
    <w:p w:rsidR="0090591C" w:rsidRPr="009D5503" w:rsidRDefault="0090591C" w:rsidP="0090591C">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на 202</w:t>
      </w:r>
      <w:r>
        <w:rPr>
          <w:rFonts w:ascii="Times New Roman" w:hAnsi="Times New Roman" w:cs="Times New Roman"/>
          <w:b/>
          <w:sz w:val="28"/>
          <w:szCs w:val="28"/>
        </w:rPr>
        <w:t>6 год и на плановый период 2027 и 2028</w:t>
      </w:r>
      <w:r w:rsidRPr="009D5503">
        <w:rPr>
          <w:rFonts w:ascii="Times New Roman" w:hAnsi="Times New Roman" w:cs="Times New Roman"/>
          <w:b/>
          <w:sz w:val="28"/>
          <w:szCs w:val="28"/>
        </w:rPr>
        <w:t xml:space="preserve"> годов</w:t>
      </w:r>
    </w:p>
    <w:p w:rsidR="0090591C" w:rsidRPr="009A2DBB" w:rsidRDefault="0090591C" w:rsidP="0090591C">
      <w:pPr>
        <w:contextualSpacing/>
        <w:jc w:val="center"/>
        <w:rPr>
          <w:b/>
          <w:sz w:val="28"/>
          <w:szCs w:val="28"/>
        </w:rPr>
      </w:pPr>
    </w:p>
    <w:p w:rsidR="0090591C" w:rsidRPr="009D5503" w:rsidRDefault="0090591C" w:rsidP="0090591C">
      <w:pPr>
        <w:contextualSpacing/>
        <w:jc w:val="right"/>
        <w:rPr>
          <w:rFonts w:ascii="Times New Roman" w:hAnsi="Times New Roman" w:cs="Times New Roman"/>
          <w:sz w:val="24"/>
          <w:szCs w:val="24"/>
        </w:rPr>
      </w:pPr>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
    <w:tbl>
      <w:tblPr>
        <w:tblStyle w:val="ab"/>
        <w:tblW w:w="10065" w:type="dxa"/>
        <w:tblInd w:w="-601" w:type="dxa"/>
        <w:tblLook w:val="04A0" w:firstRow="1" w:lastRow="0" w:firstColumn="1" w:lastColumn="0" w:noHBand="0" w:noVBand="1"/>
      </w:tblPr>
      <w:tblGrid>
        <w:gridCol w:w="2694"/>
        <w:gridCol w:w="3402"/>
        <w:gridCol w:w="1417"/>
        <w:gridCol w:w="1276"/>
        <w:gridCol w:w="1276"/>
      </w:tblGrid>
      <w:tr w:rsidR="00934BDD" w:rsidRPr="00F34E23" w:rsidTr="00934BDD">
        <w:trPr>
          <w:trHeight w:val="20"/>
          <w:tblHeader/>
        </w:trPr>
        <w:tc>
          <w:tcPr>
            <w:tcW w:w="2694"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Код бюджетной классификации Российской Федерации</w:t>
            </w:r>
          </w:p>
        </w:tc>
        <w:tc>
          <w:tcPr>
            <w:tcW w:w="3402" w:type="dxa"/>
            <w:hideMark/>
          </w:tcPr>
          <w:p w:rsidR="00934BDD" w:rsidRDefault="00934BDD" w:rsidP="00934BDD">
            <w:pPr>
              <w:contextualSpacing/>
              <w:jc w:val="center"/>
              <w:rPr>
                <w:rFonts w:ascii="Times New Roman" w:hAnsi="Times New Roman" w:cs="Times New Roman"/>
                <w:b/>
                <w:bCs/>
                <w:sz w:val="24"/>
                <w:szCs w:val="24"/>
              </w:rPr>
            </w:pPr>
          </w:p>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Наименование доходов</w:t>
            </w:r>
          </w:p>
        </w:tc>
        <w:tc>
          <w:tcPr>
            <w:tcW w:w="1417" w:type="dxa"/>
            <w:hideMark/>
          </w:tcPr>
          <w:p w:rsidR="00934BDD" w:rsidRDefault="00934BDD" w:rsidP="00934BDD">
            <w:pPr>
              <w:contextualSpacing/>
              <w:jc w:val="center"/>
              <w:rPr>
                <w:rFonts w:ascii="Times New Roman" w:hAnsi="Times New Roman" w:cs="Times New Roman"/>
                <w:b/>
                <w:bCs/>
                <w:sz w:val="24"/>
                <w:szCs w:val="24"/>
              </w:rPr>
            </w:pPr>
          </w:p>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2026 год</w:t>
            </w:r>
          </w:p>
        </w:tc>
        <w:tc>
          <w:tcPr>
            <w:tcW w:w="1276" w:type="dxa"/>
            <w:hideMark/>
          </w:tcPr>
          <w:p w:rsidR="00934BDD" w:rsidRDefault="00934BDD" w:rsidP="00934BDD">
            <w:pPr>
              <w:contextualSpacing/>
              <w:jc w:val="center"/>
              <w:rPr>
                <w:rFonts w:ascii="Times New Roman" w:hAnsi="Times New Roman" w:cs="Times New Roman"/>
                <w:b/>
                <w:bCs/>
                <w:sz w:val="24"/>
                <w:szCs w:val="24"/>
              </w:rPr>
            </w:pPr>
          </w:p>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2027 год</w:t>
            </w:r>
          </w:p>
        </w:tc>
        <w:tc>
          <w:tcPr>
            <w:tcW w:w="1276" w:type="dxa"/>
            <w:hideMark/>
          </w:tcPr>
          <w:p w:rsidR="00934BDD" w:rsidRDefault="00934BDD" w:rsidP="00934BDD">
            <w:pPr>
              <w:contextualSpacing/>
              <w:jc w:val="center"/>
              <w:rPr>
                <w:rFonts w:ascii="Times New Roman" w:hAnsi="Times New Roman" w:cs="Times New Roman"/>
                <w:b/>
                <w:bCs/>
                <w:sz w:val="24"/>
                <w:szCs w:val="24"/>
              </w:rPr>
            </w:pPr>
          </w:p>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2028 год</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1 00 00000 00 0000 000</w:t>
            </w:r>
          </w:p>
        </w:tc>
        <w:tc>
          <w:tcPr>
            <w:tcW w:w="3402"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1. Налоговые и неналоговые доходы</w:t>
            </w:r>
          </w:p>
        </w:tc>
        <w:tc>
          <w:tcPr>
            <w:tcW w:w="1417"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252 621,3</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275 420,1</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295 022,1</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1 01 00000 00 0000 000</w:t>
            </w:r>
          </w:p>
        </w:tc>
        <w:tc>
          <w:tcPr>
            <w:tcW w:w="3402"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1.1. Налоги на прибыль, доходы</w:t>
            </w:r>
          </w:p>
        </w:tc>
        <w:tc>
          <w:tcPr>
            <w:tcW w:w="1417"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187 536,1</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203 072,4</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219 896,9</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1 01 02000 01 0000 110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1.1.1.Налог на доходы физических лиц</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187 536,1</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203 072,4</w:t>
            </w:r>
            <w:bookmarkStart w:id="0" w:name="_GoBack"/>
            <w:bookmarkEnd w:id="0"/>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219 896,9</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1 01 02010 01 0000 110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1.1.1.1.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185 472,6</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200 866,9</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217 538,8</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1 01 02020 01 0000 110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1.1.1.2.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356,8</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386,4</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418,4</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lastRenderedPageBreak/>
              <w:t>1 01 02030 01 0000 110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1.1.1.3.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1 001,4</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1 084,5</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1 174,6</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1 01 02040 01 0000 110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1.1.1.4.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680,5</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707,7</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736,0</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1 01 02080 01 0000 110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1.1.1.4. </w:t>
            </w:r>
            <w:proofErr w:type="gramStart"/>
            <w:r w:rsidRPr="00F34E23">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F34E23">
              <w:rPr>
                <w:rFonts w:ascii="Times New Roman" w:hAnsi="Times New Roman" w:cs="Times New Roman"/>
                <w:sz w:val="24"/>
                <w:szCs w:val="24"/>
              </w:rPr>
              <w:t xml:space="preserve"> </w:t>
            </w:r>
            <w:proofErr w:type="gramStart"/>
            <w:r w:rsidRPr="00F34E23">
              <w:rPr>
                <w:rFonts w:ascii="Times New Roman" w:hAnsi="Times New Roman" w:cs="Times New Roman"/>
                <w:sz w:val="24"/>
                <w:szCs w:val="24"/>
              </w:rPr>
              <w:t xml:space="preserve">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w:t>
            </w:r>
            <w:r w:rsidRPr="00F34E23">
              <w:rPr>
                <w:rFonts w:ascii="Times New Roman" w:hAnsi="Times New Roman" w:cs="Times New Roman"/>
                <w:sz w:val="24"/>
                <w:szCs w:val="24"/>
              </w:rPr>
              <w:lastRenderedPageBreak/>
              <w:t>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F34E23">
              <w:rPr>
                <w:rFonts w:ascii="Times New Roman" w:hAnsi="Times New Roman" w:cs="Times New Roman"/>
                <w:sz w:val="24"/>
                <w:szCs w:val="24"/>
              </w:rPr>
              <w:t xml:space="preserve"> </w:t>
            </w:r>
            <w:proofErr w:type="gramStart"/>
            <w:r w:rsidRPr="00F34E23">
              <w:rPr>
                <w:rFonts w:ascii="Times New Roman" w:hAnsi="Times New Roman" w:cs="Times New Roman"/>
                <w:sz w:val="24"/>
                <w:szCs w:val="24"/>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F34E23">
              <w:rPr>
                <w:rFonts w:ascii="Times New Roman" w:hAnsi="Times New Roman" w:cs="Times New Roman"/>
                <w:sz w:val="24"/>
                <w:szCs w:val="24"/>
              </w:rPr>
              <w:t xml:space="preserve"> </w:t>
            </w:r>
            <w:proofErr w:type="gramStart"/>
            <w:r w:rsidRPr="00F34E23">
              <w:rPr>
                <w:rFonts w:ascii="Times New Roman" w:hAnsi="Times New Roman" w:cs="Times New Roman"/>
                <w:sz w:val="24"/>
                <w:szCs w:val="24"/>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lastRenderedPageBreak/>
              <w:t>24,8</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26,9</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29,1</w:t>
            </w:r>
          </w:p>
        </w:tc>
      </w:tr>
      <w:tr w:rsidR="00934BDD" w:rsidRPr="00F34E23" w:rsidTr="00934BDD">
        <w:trPr>
          <w:trHeight w:val="20"/>
        </w:trPr>
        <w:tc>
          <w:tcPr>
            <w:tcW w:w="2694" w:type="dxa"/>
            <w:noWrap/>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lastRenderedPageBreak/>
              <w:t>1 03 00000 00 0000 000</w:t>
            </w:r>
          </w:p>
        </w:tc>
        <w:tc>
          <w:tcPr>
            <w:tcW w:w="3402"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1.2. Налоги на товары (работы, услуги), реализуемые на территории Российской Федерации</w:t>
            </w:r>
          </w:p>
        </w:tc>
        <w:tc>
          <w:tcPr>
            <w:tcW w:w="1417"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17 499,0</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23 362,0</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24 293,1</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lastRenderedPageBreak/>
              <w:t>1 03 02000 01 0000 110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1.2.1. Акцизы </w:t>
            </w:r>
            <w:proofErr w:type="gramStart"/>
            <w:r w:rsidRPr="00F34E23">
              <w:rPr>
                <w:rFonts w:ascii="Times New Roman" w:hAnsi="Times New Roman" w:cs="Times New Roman"/>
                <w:sz w:val="24"/>
                <w:szCs w:val="24"/>
              </w:rPr>
              <w:t>по</w:t>
            </w:r>
            <w:proofErr w:type="gramEnd"/>
            <w:r w:rsidRPr="00F34E23">
              <w:rPr>
                <w:rFonts w:ascii="Times New Roman" w:hAnsi="Times New Roman" w:cs="Times New Roman"/>
                <w:sz w:val="24"/>
                <w:szCs w:val="24"/>
              </w:rPr>
              <w:t xml:space="preserve"> </w:t>
            </w:r>
            <w:proofErr w:type="gramStart"/>
            <w:r w:rsidRPr="00F34E23">
              <w:rPr>
                <w:rFonts w:ascii="Times New Roman" w:hAnsi="Times New Roman" w:cs="Times New Roman"/>
                <w:sz w:val="24"/>
                <w:szCs w:val="24"/>
              </w:rPr>
              <w:t>подакцизным</w:t>
            </w:r>
            <w:proofErr w:type="gramEnd"/>
            <w:r w:rsidRPr="00F34E23">
              <w:rPr>
                <w:rFonts w:ascii="Times New Roman" w:hAnsi="Times New Roman" w:cs="Times New Roman"/>
                <w:sz w:val="24"/>
                <w:szCs w:val="24"/>
              </w:rPr>
              <w:t xml:space="preserve"> товаром (продукции), производимым на территории Российской Федерации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17 499,0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23 362,0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24 293,1</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1 03 02231 01 0000 110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1.2.1.1.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9 157,2</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12 211,3</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12 676,1</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1 03 02241 01 0000 110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1.2.1.2. Доходы от уплаты акцизов на моторные масла для дизельных и (или) карбюраторных (</w:t>
            </w:r>
            <w:proofErr w:type="spellStart"/>
            <w:r w:rsidRPr="00F34E23">
              <w:rPr>
                <w:rFonts w:ascii="Times New Roman" w:hAnsi="Times New Roman" w:cs="Times New Roman"/>
                <w:sz w:val="24"/>
                <w:szCs w:val="24"/>
              </w:rPr>
              <w:t>инжекторных</w:t>
            </w:r>
            <w:proofErr w:type="spellEnd"/>
            <w:r w:rsidRPr="00F34E23">
              <w:rPr>
                <w:rFonts w:ascii="Times New Roman" w:hAnsi="Times New Roman" w:cs="Times New Roman"/>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45,5</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58,4</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60,7</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1 03 02251 01 0000 110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1.2.1.3.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w:t>
            </w:r>
            <w:r w:rsidRPr="00F34E23">
              <w:rPr>
                <w:rFonts w:ascii="Times New Roman" w:hAnsi="Times New Roman" w:cs="Times New Roman"/>
                <w:sz w:val="24"/>
                <w:szCs w:val="24"/>
              </w:rPr>
              <w:lastRenderedPageBreak/>
              <w:t>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lastRenderedPageBreak/>
              <w:t>8 856,3</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11 809,5</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12 270,5</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lastRenderedPageBreak/>
              <w:t>1 03 02261 01 0000 110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1.2.1.4.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-560,0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-717,2</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-714,2</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1 05 00000 00 0000 000</w:t>
            </w:r>
          </w:p>
        </w:tc>
        <w:tc>
          <w:tcPr>
            <w:tcW w:w="3402"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1.3. Налоги на совокупный доход</w:t>
            </w:r>
          </w:p>
        </w:tc>
        <w:tc>
          <w:tcPr>
            <w:tcW w:w="1417"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23 477,8</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24 410,9</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25 353,7</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1 05 01000 01 0000 110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1.3.1. Налог, взимаемый в связи с применением упрощенной системы налогообложения</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21 613,1</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22 479,0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23 378,2</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1 05 01010 01 0000 110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1.3.1.1. Налог, взимаемый с налогоплательщиков, выбравших в качестве объекта налогообложения доходы</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15 734,4</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16 364,8</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17 019,5</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1 05 01020 01 0000 110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1.3.1.2. Налог, взимаемый с налогоплательщиков, выбравших в качестве объекта налогообложения доходы, уменьшенные на величину расходов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5 878,7</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6 114,2</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6 358,7</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1 05 03000 01 0000 110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1.3.2.Единый сельскохозяйственный налог</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1 479,6</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1 531,4</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1 559,0</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1 05 03010 01 0000 110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1.3.2.1.Единый сельскохозяйственный налог</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1 479,6</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1 531,4</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1 559,0</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1 05 04000 02 0000 110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1.3.3. Налог, взимаемый в связи с применением </w:t>
            </w:r>
            <w:r w:rsidRPr="00F34E23">
              <w:rPr>
                <w:rFonts w:ascii="Times New Roman" w:hAnsi="Times New Roman" w:cs="Times New Roman"/>
                <w:sz w:val="24"/>
                <w:szCs w:val="24"/>
              </w:rPr>
              <w:lastRenderedPageBreak/>
              <w:t>патентной системы налогообложения</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lastRenderedPageBreak/>
              <w:t>385,1</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400,5</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416,5</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lastRenderedPageBreak/>
              <w:t>1 05 04060 02 0000 110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1.3.3.1. Налог, взимаемый в связи с применением патентной системы налогообложения</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385,1</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400,5</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416,5</w:t>
            </w:r>
          </w:p>
        </w:tc>
      </w:tr>
      <w:tr w:rsidR="00934BDD" w:rsidRPr="00F34E23" w:rsidTr="00934BDD">
        <w:trPr>
          <w:trHeight w:val="20"/>
        </w:trPr>
        <w:tc>
          <w:tcPr>
            <w:tcW w:w="2694" w:type="dxa"/>
            <w:noWrap/>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1 06 00000 00 0000 000</w:t>
            </w:r>
          </w:p>
        </w:tc>
        <w:tc>
          <w:tcPr>
            <w:tcW w:w="3402" w:type="dxa"/>
            <w:noWrap/>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1.4. Налоги на имущество</w:t>
            </w:r>
          </w:p>
        </w:tc>
        <w:tc>
          <w:tcPr>
            <w:tcW w:w="1417"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11 609,2</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12 175,6</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12 770,1</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1 06 01000 00 0000 110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1.4.1. Налог на имущество физических лиц</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5 222,1</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5 660,8</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6 125,0</w:t>
            </w:r>
          </w:p>
        </w:tc>
      </w:tr>
      <w:tr w:rsidR="00934BDD" w:rsidRPr="00F34E23" w:rsidTr="00934BDD">
        <w:trPr>
          <w:trHeight w:val="20"/>
        </w:trPr>
        <w:tc>
          <w:tcPr>
            <w:tcW w:w="2694" w:type="dxa"/>
            <w:noWrap/>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1 06 01020 14 0000 110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1.4.1.1. 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5 222,1</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5 660,8</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6 125,0</w:t>
            </w:r>
          </w:p>
        </w:tc>
      </w:tr>
      <w:tr w:rsidR="00934BDD" w:rsidRPr="00F34E23" w:rsidTr="00934BDD">
        <w:trPr>
          <w:trHeight w:val="20"/>
        </w:trPr>
        <w:tc>
          <w:tcPr>
            <w:tcW w:w="2694" w:type="dxa"/>
            <w:noWrap/>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1 06 06000 00 0000 110</w:t>
            </w:r>
          </w:p>
        </w:tc>
        <w:tc>
          <w:tcPr>
            <w:tcW w:w="3402" w:type="dxa"/>
            <w:noWrap/>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1.4.2. Земельный налог</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6 387,1</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6 514,8</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6 645,1</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1 06 06030 00 0000 110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1.4.2.1. Земельный налог с организаций</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3 451,2</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3 518,0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3 588,3</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1 06 06032 14 0000 110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1.4.2.1.1. Земельный налог с организаций, обладающих земельным участком, расположенным в границах муниципальных округов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3 451,2</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3 518,0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3 588,3</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1 06 06040 00 0000 110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1.4.2.2. Земельный налог с физических лиц</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2 935,9</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2 996,8</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3 056,8</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1 06 06042 14 0000 110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1.4.2.2.1. Земельный налог с физических лиц, обладающих земельным участком, расположенным в границах муниципальных округов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2 935,9</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2 996,8</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3 056,8</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1 08 00000 00 0000 000</w:t>
            </w:r>
          </w:p>
        </w:tc>
        <w:tc>
          <w:tcPr>
            <w:tcW w:w="3402"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1.5. Государственная пошлина</w:t>
            </w:r>
          </w:p>
        </w:tc>
        <w:tc>
          <w:tcPr>
            <w:tcW w:w="1417"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3 657,0</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3 748,3</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3 836,9</w:t>
            </w:r>
          </w:p>
        </w:tc>
      </w:tr>
      <w:tr w:rsidR="00934BDD" w:rsidRPr="00F34E23" w:rsidTr="00934BDD">
        <w:trPr>
          <w:trHeight w:val="20"/>
        </w:trPr>
        <w:tc>
          <w:tcPr>
            <w:tcW w:w="2694" w:type="dxa"/>
            <w:noWrap/>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1 08 03000 01 0000 110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1.5.1. Государственная пошлина по делам, рассматриваемым в судах общей юрисдикции, мировыми судьями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3 657,0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3 748,3</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3 836,9</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1 08 03010 01 0000 110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1.5.1.1.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3 657,0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3 748,3</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3 836,9</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1 11 00000 00 0000 000</w:t>
            </w:r>
          </w:p>
        </w:tc>
        <w:tc>
          <w:tcPr>
            <w:tcW w:w="3402"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 xml:space="preserve">1.6. Доходы от использования имущества, находящегося в </w:t>
            </w:r>
            <w:r w:rsidRPr="00F34E23">
              <w:rPr>
                <w:rFonts w:ascii="Times New Roman" w:hAnsi="Times New Roman" w:cs="Times New Roman"/>
                <w:b/>
                <w:bCs/>
                <w:sz w:val="24"/>
                <w:szCs w:val="24"/>
              </w:rPr>
              <w:lastRenderedPageBreak/>
              <w:t>государственной и муниципальной собственности</w:t>
            </w:r>
          </w:p>
        </w:tc>
        <w:tc>
          <w:tcPr>
            <w:tcW w:w="1417"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lastRenderedPageBreak/>
              <w:t>6 303,4</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6 555,5</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6 817,7</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lastRenderedPageBreak/>
              <w:t>1 11 05000 00 0000 120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1.6.1.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5 436,8</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5 654,3</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5 880,5</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1 11 05010 00 0000 120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1.6.1.1.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2 866,9</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2 981,6</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3 100,9</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1 11 05012 14 0000 120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1.6.1.1.1.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2 866,9</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2 981,6</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3 100,9</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1 11 05020 00 0000 120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1.6.1.2. </w:t>
            </w:r>
            <w:proofErr w:type="gramStart"/>
            <w:r w:rsidRPr="00F34E23">
              <w:rPr>
                <w:rFonts w:ascii="Times New Roman" w:hAnsi="Times New Roman" w:cs="Times New Roman"/>
                <w:sz w:val="24"/>
                <w:szCs w:val="24"/>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w:t>
            </w:r>
            <w:r w:rsidRPr="00F34E23">
              <w:rPr>
                <w:rFonts w:ascii="Times New Roman" w:hAnsi="Times New Roman" w:cs="Times New Roman"/>
                <w:sz w:val="24"/>
                <w:szCs w:val="24"/>
              </w:rPr>
              <w:lastRenderedPageBreak/>
              <w:t>участков бюджетных и автономных учреждений)</w:t>
            </w:r>
            <w:proofErr w:type="gramEnd"/>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lastRenderedPageBreak/>
              <w:t>1 412,1</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1 468,6</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1 527,3</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lastRenderedPageBreak/>
              <w:t>1 11 05024 14 0000 120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1.6.1.2.1. </w:t>
            </w:r>
            <w:proofErr w:type="gramStart"/>
            <w:r w:rsidRPr="00F34E23">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1 412,1</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1 468,6</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1 527,3</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1 11 05030 00 0000 120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1.6.1.3. 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ими учреждений (за исключением имущества бюджетных и автономных учреждений)</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416,8</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433,5</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450,8</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1 11 05034 14 0000 120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1.6.1.3.1. 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416,8</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433,5</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450,8</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1 11 05070 00 0000 120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1.6.1.4. Доходы от сдачи в аренду имущества, составляющего государственную (муниципальную) казну (за исключением земельных участков)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741,0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770,6</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801,5</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1 11 05074 14 0000 120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1.6.1.4.1. Доходы от сдачи в аренду имущества, составляющего казну муниципальных округов (за исключением земельных участков)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741,0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770,6</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801,5</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lastRenderedPageBreak/>
              <w:t>1 11 07000 00 0000 120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1.6.2. Платежи от государственных и муниципальных унитарных предприятий</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43,6</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45,3</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47,1</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1 11 07010 00 0000 120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1.6.2.1. 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43,6</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45,3</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47,1</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1 11 07014 14 0000 120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1.6.2.1.1. 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43,6</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45,3</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47,1</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1 11 09000 00 0000 120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1.6.3.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823,0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855,9</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890,1</w:t>
            </w:r>
          </w:p>
        </w:tc>
      </w:tr>
      <w:tr w:rsidR="00934BDD" w:rsidRPr="00F34E23" w:rsidTr="00934BDD">
        <w:trPr>
          <w:trHeight w:val="20"/>
        </w:trPr>
        <w:tc>
          <w:tcPr>
            <w:tcW w:w="2694" w:type="dxa"/>
            <w:noWrap/>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1 11 09040 00 0000 120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1.6.3.1.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823,0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855,9</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890,1</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1 11 09044 14 0000 120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1.6.3.1.1. Прочие доходы от использования имущества и прав, находящихся в собственности муниципальных округов (за </w:t>
            </w:r>
            <w:r w:rsidRPr="00F34E23">
              <w:rPr>
                <w:rFonts w:ascii="Times New Roman" w:hAnsi="Times New Roman" w:cs="Times New Roman"/>
                <w:sz w:val="24"/>
                <w:szCs w:val="24"/>
              </w:rPr>
              <w:lastRenderedPageBreak/>
              <w:t>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lastRenderedPageBreak/>
              <w:t>823,0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855,9</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890,1</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lastRenderedPageBreak/>
              <w:t>1 13 00000 00 0000 000</w:t>
            </w:r>
          </w:p>
        </w:tc>
        <w:tc>
          <w:tcPr>
            <w:tcW w:w="3402"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1.7. Доходы от оказания платных услуг (работ) и компенсации затрат государства</w:t>
            </w:r>
          </w:p>
        </w:tc>
        <w:tc>
          <w:tcPr>
            <w:tcW w:w="1417"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776,7</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696,6</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724,5</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1 13 02000 00 0000 130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1.7.1. Доходы от компенсации затрат государства</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776,7</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696,6</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724,5</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1 13 02994 14 0000 130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1.7.1.1. Прочие доходы от компенсации затрат бюджетов муниципальных округов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776,7</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696,6</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724,5</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1 14 00000 00 0000 000</w:t>
            </w:r>
          </w:p>
        </w:tc>
        <w:tc>
          <w:tcPr>
            <w:tcW w:w="3402"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1.8. Доходы от продажи материальных и нематериальных активов</w:t>
            </w:r>
          </w:p>
        </w:tc>
        <w:tc>
          <w:tcPr>
            <w:tcW w:w="1417"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910,0</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819,0</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737,1</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1 14 06000 00 0000 430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1.8.1. Доходы от продажи земельных участков, находящихся в государственной и муниципальной собственности </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900,0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810,0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729,0</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1 14 06020 00 0000 430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1.8.1.1. 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900,0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810,0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729,0</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1 14 06024 14 0000 430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1.8.1.1.1.Доходы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900,0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810,0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729,0</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1 14 13000 00 0000 410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1.8.2. Доходы от приватизации имущества, находящегося в государственной и муниципальной собственности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10,0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9,0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8,1</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1 14 13040 14 0000 410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1.8.2.1. Доходы от приватизации имущества, находящегося в собственности </w:t>
            </w:r>
            <w:r w:rsidRPr="00F34E23">
              <w:rPr>
                <w:rFonts w:ascii="Times New Roman" w:hAnsi="Times New Roman" w:cs="Times New Roman"/>
                <w:sz w:val="24"/>
                <w:szCs w:val="24"/>
              </w:rPr>
              <w:lastRenderedPageBreak/>
              <w:t>муниципальных округов, в части приватизации нефинансовых активов имущества казны</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lastRenderedPageBreak/>
              <w:t>10,0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9,0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8,1</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lastRenderedPageBreak/>
              <w:t>1 16 00000 00 0000 000</w:t>
            </w:r>
          </w:p>
        </w:tc>
        <w:tc>
          <w:tcPr>
            <w:tcW w:w="3402"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1.9. Штрафы, санкции, возмещение ущерба</w:t>
            </w:r>
          </w:p>
        </w:tc>
        <w:tc>
          <w:tcPr>
            <w:tcW w:w="1417"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295,5</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307,3</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319,6</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1 16 01000 01 0000 140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1.9.1. Административные штрафы, установленные Кодексом Российской Федерации об административных правонарушениях</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130,0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135,2</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140,5</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1 16 01053 01 0000 140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1.9.1.1.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10,0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10,4</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10,8</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1 16 01063 01 0000 140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1.9.1.2.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20,0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20,8</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21,6</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1 16 01073 01 0000 140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1.9.1.3. Административные штрафы, установленные главой 7 Кодекса Российской Федерации об административных правонарушениях, за </w:t>
            </w:r>
            <w:r w:rsidRPr="00F34E23">
              <w:rPr>
                <w:rFonts w:ascii="Times New Roman" w:hAnsi="Times New Roman" w:cs="Times New Roman"/>
                <w:sz w:val="24"/>
                <w:szCs w:val="24"/>
              </w:rPr>
              <w:lastRenderedPageBreak/>
              <w:t>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lastRenderedPageBreak/>
              <w:t>10,0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10,4</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10,8</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lastRenderedPageBreak/>
              <w:t>1 16 01173 01 0000 140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1.9.1.4.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10,0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10,4</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10,8</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1 16 01193 01 0000 140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1.9.1.5.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20,0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20,8</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21,6</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1 16 01203 01 0000 140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1.9.1.6.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60,0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62,4</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64,9</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1 16 07000 00 0000 140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1.9.2.Штрафы, неустойки, </w:t>
            </w:r>
            <w:r w:rsidRPr="00F34E23">
              <w:rPr>
                <w:rFonts w:ascii="Times New Roman" w:hAnsi="Times New Roman" w:cs="Times New Roman"/>
                <w:sz w:val="24"/>
                <w:szCs w:val="24"/>
              </w:rPr>
              <w:lastRenderedPageBreak/>
              <w:t>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lastRenderedPageBreak/>
              <w:t>135,5</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140,9</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146,6</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lastRenderedPageBreak/>
              <w:t>1 16 07010 14 0000 140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proofErr w:type="gramStart"/>
            <w:r w:rsidRPr="00F34E23">
              <w:rPr>
                <w:rFonts w:ascii="Times New Roman" w:hAnsi="Times New Roman" w:cs="Times New Roman"/>
                <w:sz w:val="24"/>
                <w:szCs w:val="24"/>
              </w:rPr>
              <w:t>1.9.2.1.Штрафы,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135,5</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140,9</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146,6</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1 16 11000 01 0000 140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1.9.3. Платежи, уплачиваемые в целях возмещения вреда </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30,0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31,2</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32,5</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1 16 11050 01 0000 140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1.9.3.1. </w:t>
            </w:r>
            <w:proofErr w:type="gramStart"/>
            <w:r w:rsidRPr="00F34E23">
              <w:rPr>
                <w:rFonts w:ascii="Times New Roman" w:hAnsi="Times New Roman" w:cs="Times New Roman"/>
                <w:sz w:val="24"/>
                <w:szCs w:val="24"/>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w:t>
            </w:r>
            <w:r w:rsidRPr="00F34E23">
              <w:rPr>
                <w:rFonts w:ascii="Times New Roman" w:hAnsi="Times New Roman" w:cs="Times New Roman"/>
                <w:sz w:val="24"/>
                <w:szCs w:val="24"/>
              </w:rPr>
              <w:lastRenderedPageBreak/>
              <w:t>также иным объектам животного мира, не относящимся к объектам охоты и</w:t>
            </w:r>
            <w:proofErr w:type="gramEnd"/>
            <w:r w:rsidRPr="00F34E23">
              <w:rPr>
                <w:rFonts w:ascii="Times New Roman" w:hAnsi="Times New Roman" w:cs="Times New Roman"/>
                <w:sz w:val="24"/>
                <w:szCs w:val="24"/>
              </w:rPr>
              <w:t xml:space="preserve"> рыболовства и среде их обитания), подлежащие зачислению в бюджет муниципального образования</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lastRenderedPageBreak/>
              <w:t>30,0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31,2</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32,5</w:t>
            </w:r>
          </w:p>
        </w:tc>
      </w:tr>
      <w:tr w:rsidR="00934BDD" w:rsidRPr="00F34E23" w:rsidTr="00934BDD">
        <w:trPr>
          <w:trHeight w:val="20"/>
        </w:trPr>
        <w:tc>
          <w:tcPr>
            <w:tcW w:w="2694" w:type="dxa"/>
            <w:noWrap/>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lastRenderedPageBreak/>
              <w:t>1 17 00000 00 0000 000</w:t>
            </w:r>
          </w:p>
        </w:tc>
        <w:tc>
          <w:tcPr>
            <w:tcW w:w="3402" w:type="dxa"/>
            <w:noWrap/>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1.10. Прочие неналоговые  доходы</w:t>
            </w:r>
          </w:p>
        </w:tc>
        <w:tc>
          <w:tcPr>
            <w:tcW w:w="1417"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556,6</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272,5</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272,5</w:t>
            </w:r>
          </w:p>
        </w:tc>
      </w:tr>
      <w:tr w:rsidR="00934BDD" w:rsidRPr="00F34E23" w:rsidTr="00934BDD">
        <w:trPr>
          <w:trHeight w:val="20"/>
        </w:trPr>
        <w:tc>
          <w:tcPr>
            <w:tcW w:w="2694" w:type="dxa"/>
            <w:noWrap/>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1 17 14000 00 0000 150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1.10.1. Средства самообложения граждан</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272,5</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272,5</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272,5</w:t>
            </w:r>
          </w:p>
        </w:tc>
      </w:tr>
      <w:tr w:rsidR="00934BDD" w:rsidRPr="00F34E23" w:rsidTr="00934BDD">
        <w:trPr>
          <w:trHeight w:val="20"/>
        </w:trPr>
        <w:tc>
          <w:tcPr>
            <w:tcW w:w="2694" w:type="dxa"/>
            <w:noWrap/>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1 17 14020 14 0000 150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1.10.1.1. Средства самообложения граждан, зачисляемые в бюджеты муниципальных округов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272,5</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272,5</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272,5</w:t>
            </w:r>
          </w:p>
        </w:tc>
      </w:tr>
      <w:tr w:rsidR="00934BDD" w:rsidRPr="00F34E23" w:rsidTr="00934BDD">
        <w:trPr>
          <w:trHeight w:val="20"/>
        </w:trPr>
        <w:tc>
          <w:tcPr>
            <w:tcW w:w="2694" w:type="dxa"/>
            <w:noWrap/>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1 17 15000 00 0000 150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1.10.2. Инициативные платежи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284,1</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r>
      <w:tr w:rsidR="00934BDD" w:rsidRPr="00F34E23" w:rsidTr="00934BDD">
        <w:trPr>
          <w:trHeight w:val="20"/>
        </w:trPr>
        <w:tc>
          <w:tcPr>
            <w:tcW w:w="2694" w:type="dxa"/>
            <w:noWrap/>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1 17 15020 14 0000 150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1.10.2.1.Инициативные платежи, зачисляемые в бюджеты муниципальных округов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284,1</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2 00 00000 00 0000 000</w:t>
            </w:r>
          </w:p>
        </w:tc>
        <w:tc>
          <w:tcPr>
            <w:tcW w:w="3402"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2. Безвозмездные поступления</w:t>
            </w:r>
          </w:p>
        </w:tc>
        <w:tc>
          <w:tcPr>
            <w:tcW w:w="1417"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908 943,1</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649 271,1</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662 516,7</w:t>
            </w:r>
          </w:p>
        </w:tc>
      </w:tr>
      <w:tr w:rsidR="00934BDD" w:rsidRPr="00F34E23" w:rsidTr="00934BDD">
        <w:trPr>
          <w:trHeight w:val="276"/>
        </w:trPr>
        <w:tc>
          <w:tcPr>
            <w:tcW w:w="2694" w:type="dxa"/>
            <w:vMerge w:val="restart"/>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2 02 00000 00 0000 000</w:t>
            </w:r>
          </w:p>
        </w:tc>
        <w:tc>
          <w:tcPr>
            <w:tcW w:w="3402" w:type="dxa"/>
            <w:vMerge w:val="restart"/>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2.1. Безвозмездные поступления от других бюджетов бюджетной системы Российской Федерации</w:t>
            </w:r>
          </w:p>
        </w:tc>
        <w:tc>
          <w:tcPr>
            <w:tcW w:w="1417" w:type="dxa"/>
            <w:vMerge w:val="restart"/>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909 659,4</w:t>
            </w:r>
          </w:p>
        </w:tc>
        <w:tc>
          <w:tcPr>
            <w:tcW w:w="1276" w:type="dxa"/>
            <w:vMerge w:val="restart"/>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647 418,1</w:t>
            </w:r>
          </w:p>
        </w:tc>
        <w:tc>
          <w:tcPr>
            <w:tcW w:w="1276" w:type="dxa"/>
            <w:vMerge w:val="restart"/>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662 516,7</w:t>
            </w:r>
          </w:p>
        </w:tc>
      </w:tr>
      <w:tr w:rsidR="00934BDD" w:rsidRPr="00F34E23" w:rsidTr="00934BDD">
        <w:trPr>
          <w:trHeight w:val="276"/>
        </w:trPr>
        <w:tc>
          <w:tcPr>
            <w:tcW w:w="2694" w:type="dxa"/>
            <w:vMerge/>
            <w:hideMark/>
          </w:tcPr>
          <w:p w:rsidR="007C2A36" w:rsidRPr="00F34E23" w:rsidRDefault="007C2A36" w:rsidP="00934BDD">
            <w:pPr>
              <w:contextualSpacing/>
              <w:jc w:val="both"/>
              <w:rPr>
                <w:rFonts w:ascii="Times New Roman" w:hAnsi="Times New Roman" w:cs="Times New Roman"/>
                <w:b/>
                <w:bCs/>
                <w:sz w:val="24"/>
                <w:szCs w:val="24"/>
              </w:rPr>
            </w:pPr>
          </w:p>
        </w:tc>
        <w:tc>
          <w:tcPr>
            <w:tcW w:w="3402" w:type="dxa"/>
            <w:vMerge/>
            <w:hideMark/>
          </w:tcPr>
          <w:p w:rsidR="007C2A36" w:rsidRPr="00F34E23" w:rsidRDefault="007C2A36" w:rsidP="00934BDD">
            <w:pPr>
              <w:contextualSpacing/>
              <w:jc w:val="both"/>
              <w:rPr>
                <w:rFonts w:ascii="Times New Roman" w:hAnsi="Times New Roman" w:cs="Times New Roman"/>
                <w:b/>
                <w:bCs/>
                <w:sz w:val="24"/>
                <w:szCs w:val="24"/>
              </w:rPr>
            </w:pPr>
          </w:p>
        </w:tc>
        <w:tc>
          <w:tcPr>
            <w:tcW w:w="1417" w:type="dxa"/>
            <w:vMerge/>
            <w:hideMark/>
          </w:tcPr>
          <w:p w:rsidR="007C2A36" w:rsidRPr="00F34E23" w:rsidRDefault="007C2A36" w:rsidP="00934BDD">
            <w:pPr>
              <w:contextualSpacing/>
              <w:jc w:val="center"/>
              <w:rPr>
                <w:rFonts w:ascii="Times New Roman" w:hAnsi="Times New Roman" w:cs="Times New Roman"/>
                <w:b/>
                <w:bCs/>
                <w:sz w:val="24"/>
                <w:szCs w:val="24"/>
              </w:rPr>
            </w:pPr>
          </w:p>
        </w:tc>
        <w:tc>
          <w:tcPr>
            <w:tcW w:w="1276" w:type="dxa"/>
            <w:vMerge/>
            <w:hideMark/>
          </w:tcPr>
          <w:p w:rsidR="007C2A36" w:rsidRPr="00F34E23" w:rsidRDefault="007C2A36" w:rsidP="00934BDD">
            <w:pPr>
              <w:contextualSpacing/>
              <w:jc w:val="center"/>
              <w:rPr>
                <w:rFonts w:ascii="Times New Roman" w:hAnsi="Times New Roman" w:cs="Times New Roman"/>
                <w:b/>
                <w:bCs/>
                <w:sz w:val="24"/>
                <w:szCs w:val="24"/>
              </w:rPr>
            </w:pPr>
          </w:p>
        </w:tc>
        <w:tc>
          <w:tcPr>
            <w:tcW w:w="1276" w:type="dxa"/>
            <w:vMerge/>
            <w:hideMark/>
          </w:tcPr>
          <w:p w:rsidR="007C2A36" w:rsidRPr="00F34E23" w:rsidRDefault="007C2A36" w:rsidP="00934BDD">
            <w:pPr>
              <w:contextualSpacing/>
              <w:jc w:val="center"/>
              <w:rPr>
                <w:rFonts w:ascii="Times New Roman" w:hAnsi="Times New Roman" w:cs="Times New Roman"/>
                <w:b/>
                <w:bCs/>
                <w:sz w:val="24"/>
                <w:szCs w:val="24"/>
              </w:rPr>
            </w:pP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2 02 10000 00 0000 150</w:t>
            </w:r>
          </w:p>
        </w:tc>
        <w:tc>
          <w:tcPr>
            <w:tcW w:w="3402"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2.1.1. Дотации бюджетам субъектов Российской Федерации и муниципальных образований</w:t>
            </w:r>
          </w:p>
        </w:tc>
        <w:tc>
          <w:tcPr>
            <w:tcW w:w="1417"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346 907,4</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288 254,2</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295 327,2</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2 02 15001 14 0000 150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2.1.1.1. Дотации бюджетам муниципальных округов на выравнивание бюджетной обеспеченности из бюджета субъекта Российской Федерации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329 819,4</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279 395,3</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292 928,6</w:t>
            </w:r>
          </w:p>
        </w:tc>
      </w:tr>
      <w:tr w:rsidR="00934BDD" w:rsidRPr="00F34E23" w:rsidTr="00934BDD">
        <w:trPr>
          <w:trHeight w:val="276"/>
        </w:trPr>
        <w:tc>
          <w:tcPr>
            <w:tcW w:w="2694" w:type="dxa"/>
            <w:vMerge w:val="restart"/>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2 02 15002 14 0000 150</w:t>
            </w:r>
          </w:p>
        </w:tc>
        <w:tc>
          <w:tcPr>
            <w:tcW w:w="3402" w:type="dxa"/>
            <w:vMerge w:val="restart"/>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2.1.1.2. Дотации бюджетам муниципальных округов на поддержку мер по обеспечению сбалансированности бюджетов </w:t>
            </w:r>
          </w:p>
        </w:tc>
        <w:tc>
          <w:tcPr>
            <w:tcW w:w="1417" w:type="dxa"/>
            <w:vMerge w:val="restart"/>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17 088,0</w:t>
            </w:r>
          </w:p>
        </w:tc>
        <w:tc>
          <w:tcPr>
            <w:tcW w:w="1276" w:type="dxa"/>
            <w:vMerge w:val="restart"/>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8 858,9</w:t>
            </w:r>
          </w:p>
        </w:tc>
        <w:tc>
          <w:tcPr>
            <w:tcW w:w="1276" w:type="dxa"/>
            <w:vMerge w:val="restart"/>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2 398,6</w:t>
            </w:r>
          </w:p>
        </w:tc>
      </w:tr>
      <w:tr w:rsidR="00934BDD" w:rsidRPr="00F34E23" w:rsidTr="00934BDD">
        <w:trPr>
          <w:trHeight w:val="276"/>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vMerge/>
            <w:hideMark/>
          </w:tcPr>
          <w:p w:rsidR="007C2A36" w:rsidRPr="00F34E23" w:rsidRDefault="007C2A36" w:rsidP="00934BDD">
            <w:pPr>
              <w:contextualSpacing/>
              <w:jc w:val="both"/>
              <w:rPr>
                <w:rFonts w:ascii="Times New Roman" w:hAnsi="Times New Roman" w:cs="Times New Roman"/>
                <w:sz w:val="24"/>
                <w:szCs w:val="24"/>
              </w:rPr>
            </w:pPr>
          </w:p>
        </w:tc>
        <w:tc>
          <w:tcPr>
            <w:tcW w:w="1417" w:type="dxa"/>
            <w:vMerge/>
            <w:hideMark/>
          </w:tcPr>
          <w:p w:rsidR="007C2A36" w:rsidRPr="00F34E23" w:rsidRDefault="007C2A36" w:rsidP="00934BDD">
            <w:pPr>
              <w:contextualSpacing/>
              <w:jc w:val="center"/>
              <w:rPr>
                <w:rFonts w:ascii="Times New Roman" w:hAnsi="Times New Roman" w:cs="Times New Roman"/>
                <w:sz w:val="24"/>
                <w:szCs w:val="24"/>
              </w:rPr>
            </w:pPr>
          </w:p>
        </w:tc>
        <w:tc>
          <w:tcPr>
            <w:tcW w:w="1276" w:type="dxa"/>
            <w:vMerge/>
            <w:hideMark/>
          </w:tcPr>
          <w:p w:rsidR="007C2A36" w:rsidRPr="00F34E23" w:rsidRDefault="007C2A36" w:rsidP="00934BDD">
            <w:pPr>
              <w:contextualSpacing/>
              <w:jc w:val="center"/>
              <w:rPr>
                <w:rFonts w:ascii="Times New Roman" w:hAnsi="Times New Roman" w:cs="Times New Roman"/>
                <w:sz w:val="24"/>
                <w:szCs w:val="24"/>
              </w:rPr>
            </w:pPr>
          </w:p>
        </w:tc>
        <w:tc>
          <w:tcPr>
            <w:tcW w:w="1276" w:type="dxa"/>
            <w:vMerge/>
            <w:hideMark/>
          </w:tcPr>
          <w:p w:rsidR="007C2A36" w:rsidRPr="00F34E23" w:rsidRDefault="007C2A36" w:rsidP="00934BDD">
            <w:pPr>
              <w:contextualSpacing/>
              <w:jc w:val="center"/>
              <w:rPr>
                <w:rFonts w:ascii="Times New Roman" w:hAnsi="Times New Roman" w:cs="Times New Roman"/>
                <w:sz w:val="24"/>
                <w:szCs w:val="24"/>
              </w:rPr>
            </w:pP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2 02 20000 00 0000 150</w:t>
            </w:r>
          </w:p>
        </w:tc>
        <w:tc>
          <w:tcPr>
            <w:tcW w:w="3402"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 xml:space="preserve">2.1.2. Субсидии бюджетам субъектов Российской Федерации и </w:t>
            </w:r>
            <w:r w:rsidRPr="00F34E23">
              <w:rPr>
                <w:rFonts w:ascii="Times New Roman" w:hAnsi="Times New Roman" w:cs="Times New Roman"/>
                <w:b/>
                <w:bCs/>
                <w:sz w:val="24"/>
                <w:szCs w:val="24"/>
              </w:rPr>
              <w:lastRenderedPageBreak/>
              <w:t>муниципальных образований (межбюджетные субсидии)</w:t>
            </w:r>
          </w:p>
        </w:tc>
        <w:tc>
          <w:tcPr>
            <w:tcW w:w="1417"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lastRenderedPageBreak/>
              <w:t>257 327,1</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53 250,4</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50 236,1</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lastRenderedPageBreak/>
              <w:t>2 02 20077 14 0000 150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2.1.2.1.Субсидии  на реализацию мероприятий в рамках адресной инвестиционной программы</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6 041,8</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2 02 25154 14 0000 150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2.1.2.2. Субсидии бюджетам муниципальных округов на реализацию мероприятий по модернизации коммунальной инфраструктуры </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189 978,4</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2 02 25304 14 0000 150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2.1.2.3. 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5 984,4</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5 839,3</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5 587,9</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2 02 25497 14 0000 150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2.1.2.4. Субсидии бюджетам муниципальных округов на осуществление социальных выплат молодым семьям на приобретение жилья или строительство индивидуального жилого дома</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219,1</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229,0</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2 02 25519 14 0000 150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2.1.2.5. Субсидии бюджетам муниципальных округов на поддержку отрасли культуры </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35,7</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36,4</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37,1</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2 02 25555 14 0000 150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2.1.2.6. Субсидии бюджетам муниципальных округов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5 319,2</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5 376,4</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5 434,8</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2 02 25576 14 0000 150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2.1.2.7. Субсидии бюджетам муниципальных округов на обеспечение комплексного развития сельских территорий</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2 000,0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r>
      <w:tr w:rsidR="00934BDD" w:rsidRPr="00F34E23" w:rsidTr="00934BDD">
        <w:trPr>
          <w:trHeight w:val="20"/>
        </w:trPr>
        <w:tc>
          <w:tcPr>
            <w:tcW w:w="2694" w:type="dxa"/>
            <w:vMerge w:val="restart"/>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2 02 29999 14 0000 150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2.1.2.8. Прочие субсидии бюджетам муниципальных округов,                                                </w:t>
            </w:r>
            <w:r w:rsidRPr="00F34E23">
              <w:rPr>
                <w:rFonts w:ascii="Times New Roman" w:hAnsi="Times New Roman" w:cs="Times New Roman"/>
                <w:sz w:val="24"/>
                <w:szCs w:val="24"/>
              </w:rPr>
              <w:lastRenderedPageBreak/>
              <w:t>в том числе:</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lastRenderedPageBreak/>
              <w:t>47 967,6</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41 779,2</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38 947,3</w:t>
            </w: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2.1.2.8.1. Субсидии на оказание частичной финансовой поддержки окружных печатных средств массовой информации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2 517,2</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2 517,2</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2 517,2</w:t>
            </w: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2.1.2.8.2.  Субсидии на капитальный ремонт образовательных организаций Нижегородской области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4 673,3</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4 677,9</w:t>
            </w: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2.1.2.8.3. Субсидии на капитальный ремонт дошкольных организаций Нижегородской области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7 019,9</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7 310,4</w:t>
            </w: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2.1.2.8.4.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1 640,8</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1 608,0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1 602,5</w:t>
            </w: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2.1.2.8.5. 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1 319,3</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1 325,0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1 379,9</w:t>
            </w: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2.1.2.8.6. Субсидии на реализацию мероприятий по исполнению требований к антитеррористической защищенности объектов общего образования</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758,5</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2 056,9</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2 142,1</w:t>
            </w: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2.1.2.8.7. Субсидии на проведение ремонта дворовых </w:t>
            </w:r>
            <w:r w:rsidRPr="00F34E23">
              <w:rPr>
                <w:rFonts w:ascii="Times New Roman" w:hAnsi="Times New Roman" w:cs="Times New Roman"/>
                <w:sz w:val="24"/>
                <w:szCs w:val="24"/>
              </w:rPr>
              <w:lastRenderedPageBreak/>
              <w:t>территорий в муниципальных образованиях Нижегородской области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1 018,0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1 018,0</w:t>
            </w: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2.1.2.8.8. Субсидии на мероприятия по погашению задолженности, </w:t>
            </w:r>
            <w:r w:rsidRPr="00F34E23">
              <w:rPr>
                <w:rFonts w:ascii="Times New Roman" w:hAnsi="Times New Roman" w:cs="Times New Roman"/>
                <w:sz w:val="24"/>
                <w:szCs w:val="24"/>
              </w:rPr>
              <w:br/>
              <w:t>на возмещение расходов и (или) компенсацию выпадающих доходов, вызванных сверхлимитным потреблением топливно-энергетических ресурсов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14 456,3</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14 456,3</w:t>
            </w: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2.1.2.8.9. Субсидии на снос расселенных многоквартирных жилых домов в муниципальных образованиях Нижегородской области, признанных аварийными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1 531,9</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800,0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2.1.2.8.10. Субсидии по обеспечению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1 281,0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5 124,1</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3 843,0</w:t>
            </w: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2.1.2.8.11. Субсидии на реализацию проекта инициативного бюджетирования "Вам решать"</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12 000,0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2.1.2.8.12. Субсидии на создание (обустройство) контейнерных площадок</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829,9</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829,9</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2.1.2.8.13. Субсидии на приобретение контейнеров и (или) бункеров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350,6</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350,6</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2.1.2.8.14. Субсидии на ликвидацию свалок и объектов размещения отходов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21 161,2</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2.1.2.8.15. Субсидии на разработку проектной документации на ликвидацию (рекультивацию) свалок отходов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4 302,2</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2.1.2.8.16. Субсидии на </w:t>
            </w:r>
            <w:r w:rsidRPr="00F34E23">
              <w:rPr>
                <w:rFonts w:ascii="Times New Roman" w:hAnsi="Times New Roman" w:cs="Times New Roman"/>
                <w:sz w:val="24"/>
                <w:szCs w:val="24"/>
              </w:rPr>
              <w:lastRenderedPageBreak/>
              <w:t>обеспечение командирования спортсменов до 18 лет</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lastRenderedPageBreak/>
              <w:t>275,0</w:t>
            </w:r>
          </w:p>
        </w:tc>
        <w:tc>
          <w:tcPr>
            <w:tcW w:w="1276" w:type="dxa"/>
            <w:noWrap/>
            <w:hideMark/>
          </w:tcPr>
          <w:p w:rsidR="007C2A36" w:rsidRPr="00F34E23" w:rsidRDefault="007C2A36" w:rsidP="00934BDD">
            <w:pPr>
              <w:contextualSpacing/>
              <w:jc w:val="center"/>
              <w:rPr>
                <w:rFonts w:ascii="Times New Roman" w:hAnsi="Times New Roman" w:cs="Times New Roman"/>
                <w:sz w:val="24"/>
                <w:szCs w:val="24"/>
              </w:rPr>
            </w:pPr>
          </w:p>
        </w:tc>
        <w:tc>
          <w:tcPr>
            <w:tcW w:w="1276" w:type="dxa"/>
            <w:noWrap/>
            <w:hideMark/>
          </w:tcPr>
          <w:p w:rsidR="007C2A36" w:rsidRPr="00F34E23" w:rsidRDefault="007C2A36" w:rsidP="00934BDD">
            <w:pPr>
              <w:contextualSpacing/>
              <w:jc w:val="center"/>
              <w:rPr>
                <w:rFonts w:ascii="Times New Roman" w:hAnsi="Times New Roman" w:cs="Times New Roman"/>
                <w:sz w:val="24"/>
                <w:szCs w:val="24"/>
              </w:rPr>
            </w:pP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lastRenderedPageBreak/>
              <w:t>2 02 30000 00 0000 150</w:t>
            </w:r>
          </w:p>
        </w:tc>
        <w:tc>
          <w:tcPr>
            <w:tcW w:w="3402"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2.1.3. Субвенции бюджетам субъектов Российской Федерации и муниципальных образований</w:t>
            </w:r>
          </w:p>
        </w:tc>
        <w:tc>
          <w:tcPr>
            <w:tcW w:w="1417"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298 402,2</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299 574,1</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310 393,1</w:t>
            </w:r>
          </w:p>
        </w:tc>
      </w:tr>
      <w:tr w:rsidR="00934BDD" w:rsidRPr="00F34E23" w:rsidTr="00934BDD">
        <w:trPr>
          <w:trHeight w:val="20"/>
        </w:trPr>
        <w:tc>
          <w:tcPr>
            <w:tcW w:w="2694" w:type="dxa"/>
            <w:vMerge w:val="restart"/>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2 02 30024 14 0000 150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2.1.3.1. Субвенции бюджетам муниципальных округов на выполнение передаваемых полномочий субъектов Российской Федерации,</w:t>
            </w:r>
            <w:r w:rsidRPr="00F34E23">
              <w:rPr>
                <w:rFonts w:ascii="Times New Roman" w:hAnsi="Times New Roman" w:cs="Times New Roman"/>
                <w:sz w:val="24"/>
                <w:szCs w:val="24"/>
              </w:rPr>
              <w:br/>
              <w:t>в том числе:</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256 152,8</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257 270,6</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267 905,2</w:t>
            </w: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2.1.3.1.1. Субвенции на исполнение полномочий в сфере общего образования в муниципальных общеобразовательных организациях</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176 081,0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176 851,6</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184 172,3</w:t>
            </w: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2.1.3.1.2. Субвенции на исполнение полномочий в сфере общего образования в муниципальных дошкольных образовательных организациях</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77 148,7</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77 486,4</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80 693,9</w:t>
            </w: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2.1.3.1.3.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942,7</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946,8</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985,3</w:t>
            </w: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2.1.3.1.4.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w:t>
            </w:r>
            <w:r w:rsidRPr="00F34E23">
              <w:rPr>
                <w:rFonts w:ascii="Times New Roman" w:hAnsi="Times New Roman" w:cs="Times New Roman"/>
                <w:sz w:val="24"/>
                <w:szCs w:val="24"/>
              </w:rPr>
              <w:lastRenderedPageBreak/>
              <w:t>образовательных организациях, реализующих образовательные программы дошкольного образования</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lastRenderedPageBreak/>
              <w:t>221,5</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222,4</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231,6</w:t>
            </w: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2.1.3.1.5. Субвенции </w:t>
            </w:r>
            <w:proofErr w:type="gramStart"/>
            <w:r w:rsidRPr="00F34E23">
              <w:rPr>
                <w:rFonts w:ascii="Times New Roman" w:hAnsi="Times New Roman" w:cs="Times New Roman"/>
                <w:sz w:val="24"/>
                <w:szCs w:val="24"/>
              </w:rPr>
              <w:t>на осуществление полномочий по организации мероприятий при осуществлении деятельности по обращению с животными  без владельцев</w:t>
            </w:r>
            <w:proofErr w:type="gramEnd"/>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91,9</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91,8</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107,2</w:t>
            </w: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2.1.3.1.6.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325,7</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327,1</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340,6</w:t>
            </w: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2.1.3.1.7.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716,3</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719,5</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749,3</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2.1.3.1.8.Субвенции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w:t>
            </w:r>
            <w:r w:rsidRPr="00F34E23">
              <w:rPr>
                <w:rFonts w:ascii="Times New Roman" w:hAnsi="Times New Roman" w:cs="Times New Roman"/>
                <w:sz w:val="24"/>
                <w:szCs w:val="24"/>
              </w:rPr>
              <w:lastRenderedPageBreak/>
              <w:t>общественными объединениями муниципальных общеобразовательных организаций</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lastRenderedPageBreak/>
              <w:t>625,0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625,0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625,0</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lastRenderedPageBreak/>
              <w:t>2 02 30029 14 0000 150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2.1.3.2. Субвенции бюджетам муниципальных округов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2 157,0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2 157,0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2 157,0</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2 02 35082 14 0000 150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2.1.3.3. 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14 971,9</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14 967,6</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14 967,6</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2 02 35118 14 0000 150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2.1.3.4. Субвенции бюджетам муниципальных округов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1 163,1</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1 292,0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1 632,2</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2 02 35120 14 0000 150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2.1.3.5. Субвенции бюджетам муниципальных округов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w:t>
            </w:r>
            <w:r w:rsidRPr="00F34E23">
              <w:rPr>
                <w:rFonts w:ascii="Times New Roman" w:hAnsi="Times New Roman" w:cs="Times New Roman"/>
                <w:sz w:val="24"/>
                <w:szCs w:val="24"/>
              </w:rPr>
              <w:lastRenderedPageBreak/>
              <w:t>кандидатов в присяжные заседатели федеральных судов общей юрисдикции в Российской Федерации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lastRenderedPageBreak/>
              <w:t>75,5</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5,0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5,4</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lastRenderedPageBreak/>
              <w:t>2 02 35303 14 0000 150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2.1.3.6.Субвенции бюджетам муниципальных округов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14 061,6</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14 061,6</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13 905,4</w:t>
            </w:r>
          </w:p>
        </w:tc>
      </w:tr>
      <w:tr w:rsidR="00934BDD" w:rsidRPr="00F34E23" w:rsidTr="00934BDD">
        <w:trPr>
          <w:trHeight w:val="20"/>
        </w:trPr>
        <w:tc>
          <w:tcPr>
            <w:tcW w:w="2694" w:type="dxa"/>
            <w:vMerge w:val="restart"/>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2 02 39998 14 0000 150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2.1.3.7. Единая субвенция бюджетам муниципальных округов,                                             в том числе:</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9 820,3</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9 820,3</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9 820,3</w:t>
            </w: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2.1.3.7.1.  Субвенции на осуществление государственных полномочий по поддержке </w:t>
            </w:r>
            <w:proofErr w:type="gramStart"/>
            <w:r w:rsidRPr="00F34E23">
              <w:rPr>
                <w:rFonts w:ascii="Times New Roman" w:hAnsi="Times New Roman" w:cs="Times New Roman"/>
                <w:sz w:val="24"/>
                <w:szCs w:val="24"/>
              </w:rPr>
              <w:t>сельскохозяйственного</w:t>
            </w:r>
            <w:proofErr w:type="gramEnd"/>
            <w:r w:rsidRPr="00F34E23">
              <w:rPr>
                <w:rFonts w:ascii="Times New Roman" w:hAnsi="Times New Roman" w:cs="Times New Roman"/>
                <w:sz w:val="24"/>
                <w:szCs w:val="24"/>
              </w:rPr>
              <w:t xml:space="preserve"> производств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6 939,1</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6 894,6</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6 894,6</w:t>
            </w: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2.1.3.7.2. Субвенции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738,4</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738,4</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738,4</w:t>
            </w: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2.1.3.7.3. Субвенции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735,0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735,0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735,0</w:t>
            </w: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2.1.3.7.4. Субвенции на </w:t>
            </w:r>
            <w:r w:rsidRPr="00F34E23">
              <w:rPr>
                <w:rFonts w:ascii="Times New Roman" w:hAnsi="Times New Roman" w:cs="Times New Roman"/>
                <w:sz w:val="24"/>
                <w:szCs w:val="24"/>
              </w:rPr>
              <w:lastRenderedPageBreak/>
              <w:t>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lastRenderedPageBreak/>
              <w:t>1 405,3</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1 449,8</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1 449,8</w:t>
            </w: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2.1.3.7.5.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2,5</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2,5</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2,5</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2 02 40000 00 0000 150</w:t>
            </w:r>
          </w:p>
        </w:tc>
        <w:tc>
          <w:tcPr>
            <w:tcW w:w="3402"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2.1.4. Иные межбюджетные трансферты</w:t>
            </w:r>
          </w:p>
        </w:tc>
        <w:tc>
          <w:tcPr>
            <w:tcW w:w="1417"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7 022,7</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6 339,4</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6 560,3</w:t>
            </w: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2 02 45179 14 0000 150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2.1.4.1.Иные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1 309,7</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1 433,1</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1 450,9</w:t>
            </w:r>
          </w:p>
        </w:tc>
      </w:tr>
      <w:tr w:rsidR="00934BDD" w:rsidRPr="00F34E23" w:rsidTr="00934BDD">
        <w:trPr>
          <w:trHeight w:val="20"/>
        </w:trPr>
        <w:tc>
          <w:tcPr>
            <w:tcW w:w="2694" w:type="dxa"/>
            <w:vMerge w:val="restart"/>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2 02 49999 14 0000 150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2.1.4.2. Прочие межбюджетные трансферты</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5 713,0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4 906,3</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5 109,4</w:t>
            </w: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2.1.4.2.1</w:t>
            </w:r>
            <w:r>
              <w:rPr>
                <w:rFonts w:ascii="Times New Roman" w:hAnsi="Times New Roman" w:cs="Times New Roman"/>
                <w:sz w:val="24"/>
                <w:szCs w:val="24"/>
              </w:rPr>
              <w:t>.</w:t>
            </w:r>
            <w:r w:rsidRPr="00F34E23">
              <w:rPr>
                <w:rFonts w:ascii="Times New Roman" w:hAnsi="Times New Roman" w:cs="Times New Roman"/>
                <w:sz w:val="24"/>
                <w:szCs w:val="24"/>
              </w:rPr>
              <w:t xml:space="preserve"> Иные межбюджетные трансферты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4 885,0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4 906,3</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5 109,4</w:t>
            </w: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xml:space="preserve">2.1.4.2.2. Иные межбюджетные трансферты на финансовое обеспечение деятельности центров образования цифрового и </w:t>
            </w:r>
            <w:r w:rsidRPr="00F34E23">
              <w:rPr>
                <w:rFonts w:ascii="Times New Roman" w:hAnsi="Times New Roman" w:cs="Times New Roman"/>
                <w:sz w:val="24"/>
                <w:szCs w:val="24"/>
              </w:rPr>
              <w:lastRenderedPageBreak/>
              <w:t>гуманитарного профиле "Точка роста"</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lastRenderedPageBreak/>
              <w:t>778,0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r>
      <w:tr w:rsidR="00934BDD" w:rsidRPr="00F34E23" w:rsidTr="00934BDD">
        <w:trPr>
          <w:trHeight w:val="20"/>
        </w:trPr>
        <w:tc>
          <w:tcPr>
            <w:tcW w:w="2694" w:type="dxa"/>
            <w:vMerge/>
            <w:hideMark/>
          </w:tcPr>
          <w:p w:rsidR="007C2A36" w:rsidRPr="00F34E23" w:rsidRDefault="007C2A36" w:rsidP="00934BDD">
            <w:pPr>
              <w:contextualSpacing/>
              <w:jc w:val="both"/>
              <w:rPr>
                <w:rFonts w:ascii="Times New Roman" w:hAnsi="Times New Roman" w:cs="Times New Roman"/>
                <w:sz w:val="24"/>
                <w:szCs w:val="24"/>
              </w:rPr>
            </w:pP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2.1.4.2.3. Иные межбюджетные трансферты на материальную помощь по распоряжению Правительства Нижегородской области</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50,0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2 07 00000 00 0000 150</w:t>
            </w:r>
          </w:p>
        </w:tc>
        <w:tc>
          <w:tcPr>
            <w:tcW w:w="3402"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2.2. Прочие безвозмездные поступления</w:t>
            </w:r>
          </w:p>
        </w:tc>
        <w:tc>
          <w:tcPr>
            <w:tcW w:w="1417"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1 622,3</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1 853,0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2 07 04050 14 0000 150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2.2.1.Прочие безвозмездные поступления в бюджеты муниципальных округов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1 622,3</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1 853,0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2 18 00000 00 0000 150</w:t>
            </w:r>
          </w:p>
        </w:tc>
        <w:tc>
          <w:tcPr>
            <w:tcW w:w="3402"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2.3.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417"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765,8</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2 18 04010 14 0000 150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2.3.1. Доходы бюджетов муниципальных округов от возврата бюджетными учреждениями остатков субсидий прошлых лет</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765,8</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2 19 00000 00 0000 150</w:t>
            </w:r>
          </w:p>
        </w:tc>
        <w:tc>
          <w:tcPr>
            <w:tcW w:w="3402"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 xml:space="preserve">2.4. Возврат остатков субсидий, субвенций и иных межбюджетных трансфертов, имеющих целевое назначение, прошлых лет </w:t>
            </w:r>
          </w:p>
        </w:tc>
        <w:tc>
          <w:tcPr>
            <w:tcW w:w="1417"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-3 104,4</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2 19 25304 14 0000 150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2.4.1.</w:t>
            </w:r>
            <w:r>
              <w:rPr>
                <w:rFonts w:ascii="Times New Roman" w:hAnsi="Times New Roman" w:cs="Times New Roman"/>
                <w:sz w:val="24"/>
                <w:szCs w:val="24"/>
              </w:rPr>
              <w:t xml:space="preserve"> </w:t>
            </w:r>
            <w:r w:rsidRPr="00F34E23">
              <w:rPr>
                <w:rFonts w:ascii="Times New Roman" w:hAnsi="Times New Roman" w:cs="Times New Roman"/>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-303,0</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lastRenderedPageBreak/>
              <w:t>2 19 35303 14 0000 150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2.4.2.</w:t>
            </w:r>
            <w:r>
              <w:rPr>
                <w:rFonts w:ascii="Times New Roman" w:hAnsi="Times New Roman" w:cs="Times New Roman"/>
                <w:sz w:val="24"/>
                <w:szCs w:val="24"/>
              </w:rPr>
              <w:t xml:space="preserve"> </w:t>
            </w:r>
            <w:r w:rsidRPr="00F34E23">
              <w:rPr>
                <w:rFonts w:ascii="Times New Roman" w:hAnsi="Times New Roman" w:cs="Times New Roman"/>
                <w:sz w:val="24"/>
                <w:szCs w:val="24"/>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-199,7</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2 19 45179 14 0000 150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2.4.3.</w:t>
            </w:r>
            <w:r>
              <w:rPr>
                <w:rFonts w:ascii="Times New Roman" w:hAnsi="Times New Roman" w:cs="Times New Roman"/>
                <w:sz w:val="24"/>
                <w:szCs w:val="24"/>
              </w:rPr>
              <w:t xml:space="preserve"> </w:t>
            </w:r>
            <w:r w:rsidRPr="00F34E23">
              <w:rPr>
                <w:rFonts w:ascii="Times New Roman" w:hAnsi="Times New Roman" w:cs="Times New Roman"/>
                <w:sz w:val="24"/>
                <w:szCs w:val="24"/>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-176,2</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2 19 60010 14 0000 150</w:t>
            </w:r>
          </w:p>
        </w:tc>
        <w:tc>
          <w:tcPr>
            <w:tcW w:w="3402"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2.4.4.</w:t>
            </w:r>
            <w:r>
              <w:rPr>
                <w:rFonts w:ascii="Times New Roman" w:hAnsi="Times New Roman" w:cs="Times New Roman"/>
                <w:sz w:val="24"/>
                <w:szCs w:val="24"/>
              </w:rPr>
              <w:t xml:space="preserve"> </w:t>
            </w:r>
            <w:r w:rsidRPr="00F34E23">
              <w:rPr>
                <w:rFonts w:ascii="Times New Roman"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17" w:type="dxa"/>
            <w:hideMark/>
          </w:tcPr>
          <w:p w:rsidR="007C2A36" w:rsidRPr="00F34E23" w:rsidRDefault="007C2A36" w:rsidP="00934BDD">
            <w:pPr>
              <w:contextualSpacing/>
              <w:jc w:val="center"/>
              <w:rPr>
                <w:rFonts w:ascii="Times New Roman" w:hAnsi="Times New Roman" w:cs="Times New Roman"/>
                <w:sz w:val="24"/>
                <w:szCs w:val="24"/>
              </w:rPr>
            </w:pPr>
            <w:r w:rsidRPr="00F34E23">
              <w:rPr>
                <w:rFonts w:ascii="Times New Roman" w:hAnsi="Times New Roman" w:cs="Times New Roman"/>
                <w:sz w:val="24"/>
                <w:szCs w:val="24"/>
              </w:rPr>
              <w:t>-2 425,5</w:t>
            </w: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c>
          <w:tcPr>
            <w:tcW w:w="1276" w:type="dxa"/>
            <w:hideMark/>
          </w:tcPr>
          <w:p w:rsidR="007C2A36" w:rsidRPr="00F34E23" w:rsidRDefault="007C2A36" w:rsidP="00934BDD">
            <w:pPr>
              <w:contextualSpacing/>
              <w:jc w:val="center"/>
              <w:rPr>
                <w:rFonts w:ascii="Times New Roman" w:hAnsi="Times New Roman" w:cs="Times New Roman"/>
                <w:sz w:val="24"/>
                <w:szCs w:val="24"/>
              </w:rPr>
            </w:pPr>
          </w:p>
        </w:tc>
      </w:tr>
      <w:tr w:rsidR="00934BDD" w:rsidRPr="00F34E23" w:rsidTr="00934BDD">
        <w:trPr>
          <w:trHeight w:val="20"/>
        </w:trPr>
        <w:tc>
          <w:tcPr>
            <w:tcW w:w="2694" w:type="dxa"/>
            <w:hideMark/>
          </w:tcPr>
          <w:p w:rsidR="007C2A36" w:rsidRPr="00F34E23" w:rsidRDefault="007C2A36" w:rsidP="00934BDD">
            <w:pPr>
              <w:contextualSpacing/>
              <w:jc w:val="both"/>
              <w:rPr>
                <w:rFonts w:ascii="Times New Roman" w:hAnsi="Times New Roman" w:cs="Times New Roman"/>
                <w:sz w:val="24"/>
                <w:szCs w:val="24"/>
              </w:rPr>
            </w:pPr>
            <w:r w:rsidRPr="00F34E23">
              <w:rPr>
                <w:rFonts w:ascii="Times New Roman" w:hAnsi="Times New Roman" w:cs="Times New Roman"/>
                <w:sz w:val="24"/>
                <w:szCs w:val="24"/>
              </w:rPr>
              <w:t> </w:t>
            </w:r>
          </w:p>
        </w:tc>
        <w:tc>
          <w:tcPr>
            <w:tcW w:w="3402" w:type="dxa"/>
            <w:hideMark/>
          </w:tcPr>
          <w:p w:rsidR="007C2A36" w:rsidRPr="00F34E23" w:rsidRDefault="007C2A36" w:rsidP="00934BDD">
            <w:pPr>
              <w:contextualSpacing/>
              <w:jc w:val="both"/>
              <w:rPr>
                <w:rFonts w:ascii="Times New Roman" w:hAnsi="Times New Roman" w:cs="Times New Roman"/>
                <w:b/>
                <w:bCs/>
                <w:sz w:val="24"/>
                <w:szCs w:val="24"/>
              </w:rPr>
            </w:pPr>
            <w:r w:rsidRPr="00F34E23">
              <w:rPr>
                <w:rFonts w:ascii="Times New Roman" w:hAnsi="Times New Roman" w:cs="Times New Roman"/>
                <w:b/>
                <w:bCs/>
                <w:sz w:val="24"/>
                <w:szCs w:val="24"/>
              </w:rPr>
              <w:t>Всего доходов</w:t>
            </w:r>
          </w:p>
        </w:tc>
        <w:tc>
          <w:tcPr>
            <w:tcW w:w="1417"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1 161 564,4</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924 691,2</w:t>
            </w:r>
          </w:p>
        </w:tc>
        <w:tc>
          <w:tcPr>
            <w:tcW w:w="1276" w:type="dxa"/>
            <w:hideMark/>
          </w:tcPr>
          <w:p w:rsidR="007C2A36" w:rsidRPr="00F34E23" w:rsidRDefault="007C2A36" w:rsidP="00934BDD">
            <w:pPr>
              <w:contextualSpacing/>
              <w:jc w:val="center"/>
              <w:rPr>
                <w:rFonts w:ascii="Times New Roman" w:hAnsi="Times New Roman" w:cs="Times New Roman"/>
                <w:b/>
                <w:bCs/>
                <w:sz w:val="24"/>
                <w:szCs w:val="24"/>
              </w:rPr>
            </w:pPr>
            <w:r w:rsidRPr="00F34E23">
              <w:rPr>
                <w:rFonts w:ascii="Times New Roman" w:hAnsi="Times New Roman" w:cs="Times New Roman"/>
                <w:b/>
                <w:bCs/>
                <w:sz w:val="24"/>
                <w:szCs w:val="24"/>
              </w:rPr>
              <w:t>957 538,8</w:t>
            </w:r>
          </w:p>
        </w:tc>
      </w:tr>
    </w:tbl>
    <w:p w:rsidR="009B56D8" w:rsidRDefault="009B56D8"/>
    <w:sectPr w:rsidR="009B56D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0F8" w:rsidRDefault="00A570F8" w:rsidP="0091752E">
      <w:pPr>
        <w:spacing w:after="0" w:line="240" w:lineRule="auto"/>
      </w:pPr>
      <w:r>
        <w:separator/>
      </w:r>
    </w:p>
  </w:endnote>
  <w:endnote w:type="continuationSeparator" w:id="0">
    <w:p w:rsidR="00A570F8" w:rsidRDefault="00A570F8" w:rsidP="00917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943937"/>
      <w:docPartObj>
        <w:docPartGallery w:val="Page Numbers (Bottom of Page)"/>
        <w:docPartUnique/>
      </w:docPartObj>
    </w:sdtPr>
    <w:sdtEndPr/>
    <w:sdtContent>
      <w:p w:rsidR="0091752E" w:rsidRDefault="0091752E">
        <w:pPr>
          <w:pStyle w:val="a5"/>
          <w:jc w:val="center"/>
        </w:pPr>
        <w:r>
          <w:fldChar w:fldCharType="begin"/>
        </w:r>
        <w:r>
          <w:instrText>PAGE   \* MERGEFORMAT</w:instrText>
        </w:r>
        <w:r>
          <w:fldChar w:fldCharType="separate"/>
        </w:r>
        <w:r w:rsidR="00934BDD">
          <w:rPr>
            <w:noProof/>
          </w:rPr>
          <w:t>2</w:t>
        </w:r>
        <w:r>
          <w:fldChar w:fldCharType="end"/>
        </w:r>
      </w:p>
    </w:sdtContent>
  </w:sdt>
  <w:p w:rsidR="0091752E" w:rsidRDefault="009175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0F8" w:rsidRDefault="00A570F8" w:rsidP="0091752E">
      <w:pPr>
        <w:spacing w:after="0" w:line="240" w:lineRule="auto"/>
      </w:pPr>
      <w:r>
        <w:separator/>
      </w:r>
    </w:p>
  </w:footnote>
  <w:footnote w:type="continuationSeparator" w:id="0">
    <w:p w:rsidR="00A570F8" w:rsidRDefault="00A570F8" w:rsidP="009175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91C"/>
    <w:rsid w:val="001C2599"/>
    <w:rsid w:val="00215C1F"/>
    <w:rsid w:val="00460245"/>
    <w:rsid w:val="00572059"/>
    <w:rsid w:val="007C2A36"/>
    <w:rsid w:val="0090591C"/>
    <w:rsid w:val="0091752E"/>
    <w:rsid w:val="009227B8"/>
    <w:rsid w:val="00934BDD"/>
    <w:rsid w:val="009B56D8"/>
    <w:rsid w:val="00A570F8"/>
    <w:rsid w:val="00BA0043"/>
    <w:rsid w:val="00BE5165"/>
    <w:rsid w:val="00E00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9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5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752E"/>
  </w:style>
  <w:style w:type="paragraph" w:styleId="a5">
    <w:name w:val="footer"/>
    <w:basedOn w:val="a"/>
    <w:link w:val="a6"/>
    <w:uiPriority w:val="99"/>
    <w:unhideWhenUsed/>
    <w:rsid w:val="009175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752E"/>
  </w:style>
  <w:style w:type="numbering" w:customStyle="1" w:styleId="1">
    <w:name w:val="Нет списка1"/>
    <w:next w:val="a2"/>
    <w:uiPriority w:val="99"/>
    <w:semiHidden/>
    <w:unhideWhenUsed/>
    <w:rsid w:val="00E00E7F"/>
  </w:style>
  <w:style w:type="paragraph" w:styleId="a7">
    <w:name w:val="Balloon Text"/>
    <w:basedOn w:val="a"/>
    <w:link w:val="a8"/>
    <w:uiPriority w:val="99"/>
    <w:semiHidden/>
    <w:unhideWhenUsed/>
    <w:rsid w:val="00E00E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0E7F"/>
    <w:rPr>
      <w:rFonts w:ascii="Tahoma" w:hAnsi="Tahoma" w:cs="Tahoma"/>
      <w:sz w:val="16"/>
      <w:szCs w:val="16"/>
    </w:rPr>
  </w:style>
  <w:style w:type="character" w:styleId="a9">
    <w:name w:val="Hyperlink"/>
    <w:basedOn w:val="a0"/>
    <w:uiPriority w:val="99"/>
    <w:semiHidden/>
    <w:unhideWhenUsed/>
    <w:rsid w:val="00E00E7F"/>
    <w:rPr>
      <w:color w:val="0000FF"/>
      <w:u w:val="single"/>
    </w:rPr>
  </w:style>
  <w:style w:type="character" w:styleId="aa">
    <w:name w:val="FollowedHyperlink"/>
    <w:basedOn w:val="a0"/>
    <w:uiPriority w:val="99"/>
    <w:semiHidden/>
    <w:unhideWhenUsed/>
    <w:rsid w:val="00E00E7F"/>
    <w:rPr>
      <w:color w:val="800080"/>
      <w:u w:val="single"/>
    </w:rPr>
  </w:style>
  <w:style w:type="paragraph" w:customStyle="1" w:styleId="font5">
    <w:name w:val="font5"/>
    <w:basedOn w:val="a"/>
    <w:rsid w:val="00E00E7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E00E7F"/>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65">
    <w:name w:val="xl65"/>
    <w:basedOn w:val="a"/>
    <w:rsid w:val="00E00E7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E00E7F"/>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2">
    <w:name w:val="xl72"/>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E00E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rsid w:val="00E00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78">
    <w:name w:val="xl78"/>
    <w:basedOn w:val="a"/>
    <w:rsid w:val="00E00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0">
    <w:name w:val="xl80"/>
    <w:basedOn w:val="a"/>
    <w:rsid w:val="00E00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81">
    <w:name w:val="xl81"/>
    <w:basedOn w:val="a"/>
    <w:rsid w:val="00E00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E00E7F"/>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
    <w:rsid w:val="00E00E7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4">
    <w:name w:val="xl84"/>
    <w:basedOn w:val="a"/>
    <w:rsid w:val="00E00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E00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86">
    <w:name w:val="xl86"/>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87">
    <w:name w:val="xl87"/>
    <w:basedOn w:val="a"/>
    <w:rsid w:val="00E00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8">
    <w:name w:val="xl88"/>
    <w:basedOn w:val="a"/>
    <w:rsid w:val="00E00E7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9">
    <w:name w:val="xl89"/>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0">
    <w:name w:val="xl90"/>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1">
    <w:name w:val="xl91"/>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3">
    <w:name w:val="xl93"/>
    <w:basedOn w:val="a"/>
    <w:rsid w:val="00E00E7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00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rsid w:val="00E00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98">
    <w:name w:val="xl98"/>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9">
    <w:name w:val="xl99"/>
    <w:basedOn w:val="a"/>
    <w:rsid w:val="00E00E7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E00E7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1">
    <w:name w:val="xl101"/>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
    <w:name w:val="xl102"/>
    <w:basedOn w:val="a"/>
    <w:rsid w:val="00E00E7F"/>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
    <w:name w:val="xl103"/>
    <w:basedOn w:val="a"/>
    <w:rsid w:val="00E00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4">
    <w:name w:val="xl104"/>
    <w:basedOn w:val="a"/>
    <w:rsid w:val="00E00E7F"/>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table" w:styleId="ab">
    <w:name w:val="Table Grid"/>
    <w:basedOn w:val="a1"/>
    <w:uiPriority w:val="59"/>
    <w:rsid w:val="007C2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9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5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752E"/>
  </w:style>
  <w:style w:type="paragraph" w:styleId="a5">
    <w:name w:val="footer"/>
    <w:basedOn w:val="a"/>
    <w:link w:val="a6"/>
    <w:uiPriority w:val="99"/>
    <w:unhideWhenUsed/>
    <w:rsid w:val="009175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752E"/>
  </w:style>
  <w:style w:type="numbering" w:customStyle="1" w:styleId="1">
    <w:name w:val="Нет списка1"/>
    <w:next w:val="a2"/>
    <w:uiPriority w:val="99"/>
    <w:semiHidden/>
    <w:unhideWhenUsed/>
    <w:rsid w:val="00E00E7F"/>
  </w:style>
  <w:style w:type="paragraph" w:styleId="a7">
    <w:name w:val="Balloon Text"/>
    <w:basedOn w:val="a"/>
    <w:link w:val="a8"/>
    <w:uiPriority w:val="99"/>
    <w:semiHidden/>
    <w:unhideWhenUsed/>
    <w:rsid w:val="00E00E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0E7F"/>
    <w:rPr>
      <w:rFonts w:ascii="Tahoma" w:hAnsi="Tahoma" w:cs="Tahoma"/>
      <w:sz w:val="16"/>
      <w:szCs w:val="16"/>
    </w:rPr>
  </w:style>
  <w:style w:type="character" w:styleId="a9">
    <w:name w:val="Hyperlink"/>
    <w:basedOn w:val="a0"/>
    <w:uiPriority w:val="99"/>
    <w:semiHidden/>
    <w:unhideWhenUsed/>
    <w:rsid w:val="00E00E7F"/>
    <w:rPr>
      <w:color w:val="0000FF"/>
      <w:u w:val="single"/>
    </w:rPr>
  </w:style>
  <w:style w:type="character" w:styleId="aa">
    <w:name w:val="FollowedHyperlink"/>
    <w:basedOn w:val="a0"/>
    <w:uiPriority w:val="99"/>
    <w:semiHidden/>
    <w:unhideWhenUsed/>
    <w:rsid w:val="00E00E7F"/>
    <w:rPr>
      <w:color w:val="800080"/>
      <w:u w:val="single"/>
    </w:rPr>
  </w:style>
  <w:style w:type="paragraph" w:customStyle="1" w:styleId="font5">
    <w:name w:val="font5"/>
    <w:basedOn w:val="a"/>
    <w:rsid w:val="00E00E7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E00E7F"/>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65">
    <w:name w:val="xl65"/>
    <w:basedOn w:val="a"/>
    <w:rsid w:val="00E00E7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E00E7F"/>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2">
    <w:name w:val="xl72"/>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E00E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rsid w:val="00E00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78">
    <w:name w:val="xl78"/>
    <w:basedOn w:val="a"/>
    <w:rsid w:val="00E00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9">
    <w:name w:val="xl79"/>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0">
    <w:name w:val="xl80"/>
    <w:basedOn w:val="a"/>
    <w:rsid w:val="00E00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81">
    <w:name w:val="xl81"/>
    <w:basedOn w:val="a"/>
    <w:rsid w:val="00E00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E00E7F"/>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
    <w:rsid w:val="00E00E7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4">
    <w:name w:val="xl84"/>
    <w:basedOn w:val="a"/>
    <w:rsid w:val="00E00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E00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86">
    <w:name w:val="xl86"/>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87">
    <w:name w:val="xl87"/>
    <w:basedOn w:val="a"/>
    <w:rsid w:val="00E00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8">
    <w:name w:val="xl88"/>
    <w:basedOn w:val="a"/>
    <w:rsid w:val="00E00E7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9">
    <w:name w:val="xl89"/>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0">
    <w:name w:val="xl90"/>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1">
    <w:name w:val="xl91"/>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3">
    <w:name w:val="xl93"/>
    <w:basedOn w:val="a"/>
    <w:rsid w:val="00E00E7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00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rsid w:val="00E00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98">
    <w:name w:val="xl98"/>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9">
    <w:name w:val="xl99"/>
    <w:basedOn w:val="a"/>
    <w:rsid w:val="00E00E7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E00E7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1">
    <w:name w:val="xl101"/>
    <w:basedOn w:val="a"/>
    <w:rsid w:val="00E00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
    <w:name w:val="xl102"/>
    <w:basedOn w:val="a"/>
    <w:rsid w:val="00E00E7F"/>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
    <w:name w:val="xl103"/>
    <w:basedOn w:val="a"/>
    <w:rsid w:val="00E00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4">
    <w:name w:val="xl104"/>
    <w:basedOn w:val="a"/>
    <w:rsid w:val="00E00E7F"/>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table" w:styleId="ab">
    <w:name w:val="Table Grid"/>
    <w:basedOn w:val="a1"/>
    <w:uiPriority w:val="59"/>
    <w:rsid w:val="007C2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24</Pages>
  <Words>4555</Words>
  <Characters>25967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dc:creator>
  <cp:lastModifiedBy>000</cp:lastModifiedBy>
  <cp:revision>8</cp:revision>
  <cp:lastPrinted>2026-05-20T11:55:00Z</cp:lastPrinted>
  <dcterms:created xsi:type="dcterms:W3CDTF">2026-03-19T11:40:00Z</dcterms:created>
  <dcterms:modified xsi:type="dcterms:W3CDTF">2026-05-20T11:56:00Z</dcterms:modified>
</cp:coreProperties>
</file>